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6F6" w:rsidRPr="00B605AA" w:rsidRDefault="00F526F6" w:rsidP="00B605AA">
      <w:pPr>
        <w:widowControl w:val="0"/>
        <w:autoSpaceDE w:val="0"/>
        <w:autoSpaceDN w:val="0"/>
        <w:adjustRightInd w:val="0"/>
        <w:spacing w:after="0" w:line="360" w:lineRule="auto"/>
        <w:ind w:left="9639"/>
        <w:rPr>
          <w:rFonts w:ascii="PT Astra Serif" w:hAnsi="PT Astra Serif"/>
          <w:sz w:val="28"/>
          <w:szCs w:val="28"/>
        </w:rPr>
      </w:pPr>
      <w:r w:rsidRPr="00B605AA">
        <w:rPr>
          <w:rFonts w:ascii="PT Astra Serif" w:hAnsi="PT Astra Serif"/>
          <w:sz w:val="28"/>
          <w:szCs w:val="28"/>
        </w:rPr>
        <w:t xml:space="preserve">Приложение </w:t>
      </w:r>
    </w:p>
    <w:p w:rsidR="00B605AA" w:rsidRDefault="00F526F6" w:rsidP="00B605AA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PT Astra Serif" w:hAnsi="PT Astra Serif"/>
          <w:sz w:val="28"/>
          <w:szCs w:val="28"/>
        </w:rPr>
      </w:pPr>
      <w:r w:rsidRPr="00B605AA">
        <w:rPr>
          <w:rFonts w:ascii="PT Astra Serif" w:hAnsi="PT Astra Serif"/>
          <w:sz w:val="28"/>
          <w:szCs w:val="28"/>
        </w:rPr>
        <w:t xml:space="preserve">к Порядку ведения Реестра </w:t>
      </w:r>
    </w:p>
    <w:p w:rsidR="00B605AA" w:rsidRDefault="00F526F6" w:rsidP="00B605AA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PT Astra Serif" w:hAnsi="PT Astra Serif"/>
          <w:sz w:val="28"/>
          <w:szCs w:val="28"/>
        </w:rPr>
      </w:pPr>
      <w:r w:rsidRPr="00B605AA">
        <w:rPr>
          <w:rFonts w:ascii="PT Astra Serif" w:hAnsi="PT Astra Serif"/>
          <w:sz w:val="28"/>
          <w:szCs w:val="28"/>
        </w:rPr>
        <w:t xml:space="preserve">служебных жилых помещений специализированного жилищного фонда муниципального образования </w:t>
      </w:r>
    </w:p>
    <w:p w:rsidR="00F526F6" w:rsidRPr="00B605AA" w:rsidRDefault="00F526F6" w:rsidP="00B605AA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PT Astra Serif" w:hAnsi="PT Astra Serif"/>
          <w:sz w:val="28"/>
          <w:szCs w:val="28"/>
        </w:rPr>
      </w:pPr>
      <w:r w:rsidRPr="00B605AA">
        <w:rPr>
          <w:rFonts w:ascii="PT Astra Serif" w:hAnsi="PT Astra Serif"/>
          <w:sz w:val="28"/>
          <w:szCs w:val="28"/>
        </w:rPr>
        <w:t>Тазовский район</w:t>
      </w:r>
    </w:p>
    <w:p w:rsidR="00F526F6" w:rsidRPr="00B605AA" w:rsidRDefault="00F526F6" w:rsidP="00B605AA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526F6" w:rsidRPr="00B605AA" w:rsidRDefault="00F526F6" w:rsidP="00B605AA">
      <w:pPr>
        <w:widowControl w:val="0"/>
        <w:tabs>
          <w:tab w:val="left" w:pos="1418"/>
        </w:tabs>
        <w:autoSpaceDE w:val="0"/>
        <w:autoSpaceDN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526F6" w:rsidRPr="00B605AA" w:rsidRDefault="00F526F6" w:rsidP="00B605AA">
      <w:pPr>
        <w:widowControl w:val="0"/>
        <w:tabs>
          <w:tab w:val="left" w:pos="1418"/>
        </w:tabs>
        <w:autoSpaceDE w:val="0"/>
        <w:autoSpaceDN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526F6" w:rsidRPr="00B605AA" w:rsidRDefault="00F526F6" w:rsidP="00B605AA">
      <w:pPr>
        <w:widowControl w:val="0"/>
        <w:tabs>
          <w:tab w:val="left" w:pos="1418"/>
        </w:tabs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605AA">
        <w:rPr>
          <w:rFonts w:ascii="PT Astra Serif" w:hAnsi="PT Astra Serif"/>
          <w:b/>
          <w:sz w:val="28"/>
          <w:szCs w:val="28"/>
        </w:rPr>
        <w:t xml:space="preserve">Р Е </w:t>
      </w:r>
      <w:proofErr w:type="spellStart"/>
      <w:proofErr w:type="gramStart"/>
      <w:r w:rsidRPr="00B605AA">
        <w:rPr>
          <w:rFonts w:ascii="PT Astra Serif" w:hAnsi="PT Astra Serif"/>
          <w:b/>
          <w:sz w:val="28"/>
          <w:szCs w:val="28"/>
        </w:rPr>
        <w:t>Е</w:t>
      </w:r>
      <w:proofErr w:type="spellEnd"/>
      <w:proofErr w:type="gramEnd"/>
      <w:r w:rsidRPr="00B605AA">
        <w:rPr>
          <w:rFonts w:ascii="PT Astra Serif" w:hAnsi="PT Astra Serif"/>
          <w:b/>
          <w:sz w:val="28"/>
          <w:szCs w:val="28"/>
        </w:rPr>
        <w:t xml:space="preserve"> С Т Р</w:t>
      </w:r>
    </w:p>
    <w:p w:rsidR="00B605AA" w:rsidRDefault="00F526F6" w:rsidP="00B605AA">
      <w:pPr>
        <w:widowControl w:val="0"/>
        <w:tabs>
          <w:tab w:val="left" w:pos="1418"/>
        </w:tabs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605AA">
        <w:rPr>
          <w:rFonts w:ascii="PT Astra Serif" w:hAnsi="PT Astra Serif"/>
          <w:b/>
          <w:sz w:val="28"/>
          <w:szCs w:val="28"/>
        </w:rPr>
        <w:t xml:space="preserve">служебных жилых помещений специализированного жилищного фонда </w:t>
      </w:r>
    </w:p>
    <w:p w:rsidR="00F526F6" w:rsidRPr="00B605AA" w:rsidRDefault="00F526F6" w:rsidP="00B605AA">
      <w:pPr>
        <w:widowControl w:val="0"/>
        <w:tabs>
          <w:tab w:val="left" w:pos="1418"/>
        </w:tabs>
        <w:autoSpaceDE w:val="0"/>
        <w:autoSpaceDN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605AA">
        <w:rPr>
          <w:rFonts w:ascii="PT Astra Serif" w:hAnsi="PT Astra Serif"/>
          <w:b/>
          <w:sz w:val="28"/>
          <w:szCs w:val="28"/>
        </w:rPr>
        <w:t>муниципального</w:t>
      </w:r>
      <w:r w:rsidR="00B605AA">
        <w:rPr>
          <w:rFonts w:ascii="PT Astra Serif" w:hAnsi="PT Astra Serif"/>
          <w:b/>
          <w:sz w:val="28"/>
          <w:szCs w:val="28"/>
        </w:rPr>
        <w:t xml:space="preserve"> </w:t>
      </w:r>
      <w:r w:rsidRPr="00B605AA">
        <w:rPr>
          <w:rFonts w:ascii="PT Astra Serif" w:hAnsi="PT Astra Serif"/>
          <w:b/>
          <w:sz w:val="28"/>
          <w:szCs w:val="28"/>
        </w:rPr>
        <w:t>образования Тазовский район</w:t>
      </w:r>
    </w:p>
    <w:p w:rsidR="00F526F6" w:rsidRDefault="00F526F6" w:rsidP="00B605A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B605AA" w:rsidRPr="00B605AA" w:rsidRDefault="00B605AA" w:rsidP="00B605A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2930"/>
        <w:gridCol w:w="1815"/>
        <w:gridCol w:w="1360"/>
        <w:gridCol w:w="1559"/>
        <w:gridCol w:w="1914"/>
        <w:gridCol w:w="2197"/>
        <w:gridCol w:w="2345"/>
      </w:tblGrid>
      <w:tr w:rsidR="00F526F6" w:rsidRPr="00B605AA" w:rsidTr="00B605AA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B605AA">
              <w:rPr>
                <w:rFonts w:ascii="PT Astra Serif" w:hAnsi="PT Astra Serif"/>
                <w:sz w:val="24"/>
                <w:szCs w:val="28"/>
              </w:rPr>
              <w:t xml:space="preserve">№ </w:t>
            </w:r>
            <w:proofErr w:type="gramStart"/>
            <w:r w:rsidRPr="00B605AA">
              <w:rPr>
                <w:rFonts w:ascii="PT Astra Serif" w:hAnsi="PT Astra Serif"/>
                <w:sz w:val="24"/>
                <w:szCs w:val="28"/>
              </w:rPr>
              <w:t>п</w:t>
            </w:r>
            <w:proofErr w:type="gramEnd"/>
            <w:r w:rsidRPr="00B605AA">
              <w:rPr>
                <w:rFonts w:ascii="PT Astra Serif" w:hAnsi="PT Astra Serif"/>
                <w:sz w:val="24"/>
                <w:szCs w:val="28"/>
              </w:rPr>
              <w:t>/п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B605AA">
              <w:rPr>
                <w:rFonts w:ascii="PT Astra Serif" w:hAnsi="PT Astra Serif"/>
                <w:sz w:val="24"/>
                <w:szCs w:val="28"/>
              </w:rPr>
              <w:t>Реквизиты</w:t>
            </w:r>
          </w:p>
          <w:p w:rsid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B605AA">
              <w:rPr>
                <w:rFonts w:ascii="PT Astra Serif" w:hAnsi="PT Astra Serif"/>
                <w:sz w:val="24"/>
                <w:szCs w:val="28"/>
              </w:rPr>
              <w:t xml:space="preserve">постановления  </w:t>
            </w:r>
          </w:p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B605AA">
              <w:rPr>
                <w:rFonts w:ascii="PT Astra Serif" w:hAnsi="PT Astra Serif"/>
                <w:sz w:val="24"/>
                <w:szCs w:val="28"/>
              </w:rPr>
              <w:t>о присвоении статуса служебного жилого помещения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B605AA">
              <w:rPr>
                <w:rFonts w:ascii="PT Astra Serif" w:hAnsi="PT Astra Serif"/>
                <w:sz w:val="24"/>
                <w:szCs w:val="28"/>
              </w:rPr>
              <w:t>Адрес служебного жилого помещения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B605AA">
              <w:rPr>
                <w:rFonts w:ascii="PT Astra Serif" w:hAnsi="PT Astra Serif"/>
                <w:sz w:val="24"/>
                <w:szCs w:val="28"/>
              </w:rPr>
              <w:t>Этажность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B605AA">
              <w:rPr>
                <w:rFonts w:ascii="PT Astra Serif" w:hAnsi="PT Astra Serif"/>
                <w:sz w:val="24"/>
                <w:szCs w:val="28"/>
              </w:rPr>
              <w:t>Общая</w:t>
            </w:r>
          </w:p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B605AA">
              <w:rPr>
                <w:rFonts w:ascii="PT Astra Serif" w:hAnsi="PT Astra Serif"/>
                <w:sz w:val="24"/>
                <w:szCs w:val="28"/>
              </w:rPr>
              <w:t>площадь служебного жилого помещения</w:t>
            </w:r>
          </w:p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B605AA">
              <w:rPr>
                <w:rFonts w:ascii="PT Astra Serif" w:hAnsi="PT Astra Serif"/>
                <w:sz w:val="24"/>
                <w:szCs w:val="28"/>
              </w:rPr>
              <w:t>(кв. м.)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B605AA">
              <w:rPr>
                <w:rFonts w:ascii="PT Astra Serif" w:hAnsi="PT Astra Serif"/>
                <w:sz w:val="24"/>
                <w:szCs w:val="28"/>
              </w:rPr>
              <w:t>Степень благоустройства жилого помещения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B605AA">
              <w:rPr>
                <w:rFonts w:ascii="PT Astra Serif" w:hAnsi="PT Astra Serif"/>
                <w:sz w:val="24"/>
                <w:szCs w:val="28"/>
              </w:rPr>
              <w:t xml:space="preserve">Балансодержатель, в хозяйственном ведении </w:t>
            </w:r>
          </w:p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B605AA">
              <w:rPr>
                <w:rFonts w:ascii="PT Astra Serif" w:hAnsi="PT Astra Serif"/>
                <w:sz w:val="24"/>
                <w:szCs w:val="28"/>
              </w:rPr>
              <w:t xml:space="preserve">или оперативном </w:t>
            </w:r>
            <w:proofErr w:type="gramStart"/>
            <w:r w:rsidRPr="00B605AA">
              <w:rPr>
                <w:rFonts w:ascii="PT Astra Serif" w:hAnsi="PT Astra Serif"/>
                <w:sz w:val="24"/>
                <w:szCs w:val="28"/>
              </w:rPr>
              <w:t>управлении</w:t>
            </w:r>
            <w:proofErr w:type="gramEnd"/>
            <w:r w:rsidRPr="00B605AA">
              <w:rPr>
                <w:rFonts w:ascii="PT Astra Serif" w:hAnsi="PT Astra Serif"/>
                <w:sz w:val="24"/>
                <w:szCs w:val="28"/>
              </w:rPr>
              <w:t xml:space="preserve"> которой находится служебное жилое помещение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B605AA">
              <w:rPr>
                <w:rFonts w:ascii="PT Astra Serif" w:hAnsi="PT Astra Serif"/>
                <w:sz w:val="24"/>
                <w:szCs w:val="28"/>
              </w:rPr>
              <w:t xml:space="preserve">Фамилия, имя, отчество гражданина </w:t>
            </w:r>
          </w:p>
          <w:p w:rsidR="00B605AA" w:rsidRDefault="00B605AA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 xml:space="preserve">и членов его семьи, </w:t>
            </w:r>
            <w:bookmarkStart w:id="0" w:name="_GoBack"/>
            <w:bookmarkEnd w:id="0"/>
            <w:r w:rsidR="00F526F6" w:rsidRPr="00B605AA">
              <w:rPr>
                <w:rFonts w:ascii="PT Astra Serif" w:hAnsi="PT Astra Serif"/>
                <w:sz w:val="24"/>
                <w:szCs w:val="28"/>
              </w:rPr>
              <w:t xml:space="preserve">проживающих </w:t>
            </w:r>
          </w:p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B605AA">
              <w:rPr>
                <w:rFonts w:ascii="PT Astra Serif" w:hAnsi="PT Astra Serif"/>
                <w:sz w:val="24"/>
                <w:szCs w:val="28"/>
              </w:rPr>
              <w:t xml:space="preserve">в </w:t>
            </w:r>
            <w:proofErr w:type="gramStart"/>
            <w:r w:rsidRPr="00B605AA">
              <w:rPr>
                <w:rFonts w:ascii="PT Astra Serif" w:hAnsi="PT Astra Serif"/>
                <w:sz w:val="24"/>
                <w:szCs w:val="28"/>
              </w:rPr>
              <w:t>служебном</w:t>
            </w:r>
            <w:proofErr w:type="gramEnd"/>
            <w:r w:rsidRPr="00B605AA">
              <w:rPr>
                <w:rFonts w:ascii="PT Astra Serif" w:hAnsi="PT Astra Serif"/>
                <w:sz w:val="24"/>
                <w:szCs w:val="28"/>
              </w:rPr>
              <w:t xml:space="preserve"> жилом помещений</w:t>
            </w:r>
          </w:p>
        </w:tc>
      </w:tr>
      <w:tr w:rsidR="00F526F6" w:rsidRPr="00B605AA" w:rsidTr="00B605AA">
        <w:trPr>
          <w:trHeight w:val="32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B605AA">
              <w:rPr>
                <w:rFonts w:ascii="PT Astra Serif" w:hAnsi="PT Astra Serif"/>
                <w:sz w:val="24"/>
                <w:szCs w:val="28"/>
              </w:rPr>
              <w:t>1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B605AA">
              <w:rPr>
                <w:rFonts w:ascii="PT Astra Serif" w:hAnsi="PT Astra Serif"/>
                <w:sz w:val="24"/>
                <w:szCs w:val="28"/>
              </w:rPr>
              <w:t>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B605AA">
              <w:rPr>
                <w:rFonts w:ascii="PT Astra Serif" w:hAnsi="PT Astra Serif"/>
                <w:sz w:val="24"/>
                <w:szCs w:val="28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B605AA">
              <w:rPr>
                <w:rFonts w:ascii="PT Astra Serif" w:hAnsi="PT Astra Serif"/>
                <w:sz w:val="24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B605AA">
              <w:rPr>
                <w:rFonts w:ascii="PT Astra Serif" w:hAnsi="PT Astra Serif"/>
                <w:sz w:val="24"/>
                <w:szCs w:val="28"/>
              </w:rP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B605AA">
              <w:rPr>
                <w:rFonts w:ascii="PT Astra Serif" w:hAnsi="PT Astra Serif"/>
                <w:sz w:val="24"/>
                <w:szCs w:val="28"/>
              </w:rPr>
              <w:t>6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B605AA">
              <w:rPr>
                <w:rFonts w:ascii="PT Astra Serif" w:hAnsi="PT Astra Serif"/>
                <w:sz w:val="24"/>
                <w:szCs w:val="28"/>
              </w:rPr>
              <w:t>7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B605AA">
              <w:rPr>
                <w:rFonts w:ascii="PT Astra Serif" w:hAnsi="PT Astra Serif"/>
                <w:sz w:val="24"/>
                <w:szCs w:val="28"/>
              </w:rPr>
              <w:t>8</w:t>
            </w:r>
          </w:p>
        </w:tc>
      </w:tr>
      <w:tr w:rsidR="00F526F6" w:rsidRPr="00B605AA" w:rsidTr="00B605AA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B605AA">
              <w:rPr>
                <w:rFonts w:ascii="PT Astra Serif" w:hAnsi="PT Astra Serif"/>
                <w:sz w:val="24"/>
                <w:szCs w:val="28"/>
              </w:rPr>
              <w:t>1.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F526F6" w:rsidRPr="00B605AA" w:rsidTr="00B605AA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B605AA">
              <w:rPr>
                <w:rFonts w:ascii="PT Astra Serif" w:hAnsi="PT Astra Serif"/>
                <w:sz w:val="24"/>
                <w:szCs w:val="28"/>
              </w:rPr>
              <w:t>2.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F526F6" w:rsidRPr="00B605AA" w:rsidTr="00B605AA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6F6" w:rsidRPr="00B605AA" w:rsidRDefault="00B605AA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3.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F6" w:rsidRPr="00B605AA" w:rsidRDefault="00F526F6" w:rsidP="00B605A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</w:tbl>
    <w:p w:rsidR="00C46B42" w:rsidRPr="00B605AA" w:rsidRDefault="00C46B42" w:rsidP="00B605AA">
      <w:pPr>
        <w:spacing w:line="240" w:lineRule="auto"/>
        <w:rPr>
          <w:rFonts w:ascii="PT Astra Serif" w:hAnsi="PT Astra Serif"/>
          <w:sz w:val="28"/>
          <w:szCs w:val="28"/>
        </w:rPr>
      </w:pPr>
    </w:p>
    <w:sectPr w:rsidR="00C46B42" w:rsidRPr="00B605AA" w:rsidSect="00B605AA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F49"/>
    <w:rsid w:val="00467F49"/>
    <w:rsid w:val="00B605AA"/>
    <w:rsid w:val="00C46B42"/>
    <w:rsid w:val="00F5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6F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6F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3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Штриккер Оксана Сергеевна</cp:lastModifiedBy>
  <cp:revision>5</cp:revision>
  <cp:lastPrinted>2020-05-28T10:14:00Z</cp:lastPrinted>
  <dcterms:created xsi:type="dcterms:W3CDTF">2020-05-28T10:03:00Z</dcterms:created>
  <dcterms:modified xsi:type="dcterms:W3CDTF">2020-05-28T10:14:00Z</dcterms:modified>
</cp:coreProperties>
</file>